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8F" w:rsidRDefault="00B80490">
      <w:r>
        <w:t>This is a hanging indent:</w:t>
      </w:r>
    </w:p>
    <w:p w:rsidR="00B80490" w:rsidRDefault="00B80490" w:rsidP="00B80490">
      <w:pPr>
        <w:pStyle w:val="ListParagraph"/>
        <w:numPr>
          <w:ilvl w:val="0"/>
          <w:numId w:val="1"/>
        </w:numPr>
      </w:pPr>
      <w:r>
        <w:t>When I type a line and continue to type beyond the first line of typing, it will wrap under the first letter of the sentence instead of under the number 1.</w:t>
      </w:r>
    </w:p>
    <w:sectPr w:rsidR="00B80490" w:rsidSect="008902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3364"/>
    <w:multiLevelType w:val="hybridMultilevel"/>
    <w:tmpl w:val="36282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490"/>
    <w:rsid w:val="0089028F"/>
    <w:rsid w:val="00B8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4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>HCESC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Renita Heideman</dc:creator>
  <cp:lastModifiedBy>Renita Heideman</cp:lastModifiedBy>
  <cp:revision>1</cp:revision>
  <dcterms:created xsi:type="dcterms:W3CDTF">2011-11-06T20:30:00Z</dcterms:created>
  <dcterms:modified xsi:type="dcterms:W3CDTF">2011-11-06T20:32:00Z</dcterms:modified>
</cp:coreProperties>
</file>